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60" w:rsidRDefault="00B755B7">
      <w:pPr>
        <w:pStyle w:val="a3"/>
        <w:jc w:val="center"/>
      </w:pPr>
      <w:r>
        <w:t xml:space="preserve">Комитет по образованию </w:t>
      </w:r>
      <w:proofErr w:type="spellStart"/>
      <w:r>
        <w:t>Усольского</w:t>
      </w:r>
      <w:proofErr w:type="spellEnd"/>
      <w:r>
        <w:t xml:space="preserve"> района</w:t>
      </w:r>
    </w:p>
    <w:p w:rsidR="000C4C60" w:rsidRDefault="00B755B7">
      <w:pPr>
        <w:pStyle w:val="a3"/>
        <w:jc w:val="center"/>
      </w:pPr>
      <w:r>
        <w:t xml:space="preserve">МОУ </w:t>
      </w:r>
      <w:proofErr w:type="spellStart"/>
      <w:r>
        <w:t>Новожилкинская</w:t>
      </w:r>
      <w:proofErr w:type="spellEnd"/>
      <w:r>
        <w:t xml:space="preserve"> СОШ</w:t>
      </w: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A93CFC" w:rsidRDefault="00A93CFC" w:rsidP="00A93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CFC" w:rsidRDefault="00A93CFC" w:rsidP="00A93CFC">
      <w:pPr>
        <w:tabs>
          <w:tab w:val="left" w:pos="4020"/>
          <w:tab w:val="left" w:pos="6615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                                          «Согласовано»</w:t>
      </w:r>
      <w:r>
        <w:rPr>
          <w:rFonts w:ascii="Times New Roman" w:hAnsi="Times New Roman" w:cs="Times New Roman"/>
          <w:sz w:val="24"/>
          <w:szCs w:val="24"/>
        </w:rPr>
        <w:tab/>
        <w:t>«Утверждаю»</w:t>
      </w:r>
    </w:p>
    <w:p w:rsidR="00A93CFC" w:rsidRDefault="00A93CFC" w:rsidP="00A93CFC">
      <w:pPr>
        <w:tabs>
          <w:tab w:val="left" w:pos="4020"/>
          <w:tab w:val="left" w:pos="6615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                               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УР</w:t>
      </w:r>
      <w:r>
        <w:rPr>
          <w:rFonts w:ascii="Times New Roman" w:hAnsi="Times New Roman" w:cs="Times New Roman"/>
          <w:sz w:val="24"/>
          <w:szCs w:val="24"/>
        </w:rPr>
        <w:tab/>
        <w:t>директор школы</w:t>
      </w:r>
    </w:p>
    <w:p w:rsidR="00A93CFC" w:rsidRDefault="00A93CFC" w:rsidP="00A93CFC">
      <w:pPr>
        <w:tabs>
          <w:tab w:val="left" w:pos="3105"/>
          <w:tab w:val="left" w:pos="6615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____________Г.А.Завьялова  </w:t>
      </w:r>
      <w:r>
        <w:rPr>
          <w:rFonts w:ascii="Times New Roman" w:hAnsi="Times New Roman" w:cs="Times New Roman"/>
          <w:sz w:val="24"/>
          <w:szCs w:val="24"/>
        </w:rPr>
        <w:tab/>
        <w:t>__________И.В.Шаламова</w:t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Т.С.Вайвада</w:t>
      </w:r>
      <w:proofErr w:type="spellEnd"/>
    </w:p>
    <w:p w:rsidR="00A93CFC" w:rsidRDefault="00A93CFC" w:rsidP="00A93CFC">
      <w:pPr>
        <w:tabs>
          <w:tab w:val="left" w:pos="4020"/>
          <w:tab w:val="left" w:pos="6615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апреля 2013                                         __________2013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_____________2013                                            </w:t>
      </w:r>
    </w:p>
    <w:p w:rsidR="00A93CFC" w:rsidRDefault="00A93CFC" w:rsidP="00A93CFC">
      <w:pPr>
        <w:tabs>
          <w:tab w:val="left" w:pos="3221"/>
          <w:tab w:val="left" w:pos="5951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Протокол № 4</w:t>
      </w: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B755B7">
      <w:pPr>
        <w:pStyle w:val="a3"/>
        <w:jc w:val="center"/>
      </w:pPr>
      <w:r>
        <w:rPr>
          <w:b/>
        </w:rPr>
        <w:t>Рабочая программа</w:t>
      </w:r>
    </w:p>
    <w:p w:rsidR="000C4C60" w:rsidRDefault="00B755B7">
      <w:pPr>
        <w:pStyle w:val="a3"/>
        <w:shd w:val="clear" w:color="auto" w:fill="FFFFFF"/>
        <w:jc w:val="center"/>
      </w:pPr>
      <w:r>
        <w:rPr>
          <w:b/>
          <w:bCs/>
          <w:color w:val="323232"/>
        </w:rPr>
        <w:t>Общеобразовательных учреждений по географии</w:t>
      </w:r>
    </w:p>
    <w:p w:rsidR="000C4C60" w:rsidRDefault="00B755B7">
      <w:pPr>
        <w:pStyle w:val="a3"/>
        <w:jc w:val="center"/>
      </w:pPr>
      <w:r>
        <w:t>География. Природа и люди.</w:t>
      </w:r>
    </w:p>
    <w:p w:rsidR="000C4C60" w:rsidRDefault="00B755B7">
      <w:pPr>
        <w:pStyle w:val="a3"/>
        <w:shd w:val="clear" w:color="auto" w:fill="FFFFFF"/>
        <w:jc w:val="center"/>
      </w:pPr>
      <w:r>
        <w:rPr>
          <w:b/>
          <w:bCs/>
          <w:color w:val="323232"/>
        </w:rPr>
        <w:t>6 класс</w:t>
      </w:r>
    </w:p>
    <w:p w:rsidR="000C4C60" w:rsidRDefault="00B755B7">
      <w:pPr>
        <w:pStyle w:val="a3"/>
        <w:jc w:val="center"/>
      </w:pPr>
      <w:r>
        <w:t xml:space="preserve"> (  34 часа</w:t>
      </w:r>
      <w:proofErr w:type="gramStart"/>
      <w:r>
        <w:t xml:space="preserve"> )</w:t>
      </w:r>
      <w:proofErr w:type="gramEnd"/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B755B7">
      <w:pPr>
        <w:pStyle w:val="a3"/>
      </w:pPr>
      <w:r>
        <w:t xml:space="preserve">                                                                                             </w:t>
      </w: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B755B7">
      <w:pPr>
        <w:pStyle w:val="a3"/>
      </w:pPr>
      <w:r>
        <w:t xml:space="preserve">                                                                                                Учитель географии</w:t>
      </w:r>
    </w:p>
    <w:p w:rsidR="00A93CFC" w:rsidRDefault="00B755B7">
      <w:pPr>
        <w:pStyle w:val="a3"/>
      </w:pPr>
      <w:r>
        <w:t xml:space="preserve">                                                                                                Высшей квалификационной </w:t>
      </w:r>
      <w:r w:rsidR="00A93CFC">
        <w:t xml:space="preserve">                     </w:t>
      </w:r>
    </w:p>
    <w:p w:rsidR="000C4C60" w:rsidRDefault="00A93CFC">
      <w:pPr>
        <w:pStyle w:val="a3"/>
      </w:pPr>
      <w:r>
        <w:t xml:space="preserve">                                                                                                </w:t>
      </w:r>
      <w:r w:rsidR="00B755B7">
        <w:t xml:space="preserve">категории </w:t>
      </w:r>
    </w:p>
    <w:p w:rsidR="000C4C60" w:rsidRDefault="00B755B7">
      <w:pPr>
        <w:pStyle w:val="a3"/>
      </w:pPr>
      <w:r>
        <w:t xml:space="preserve">                                                                                                Завьялова Г.А..     </w:t>
      </w: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0C4C60">
      <w:pPr>
        <w:pStyle w:val="a3"/>
      </w:pPr>
    </w:p>
    <w:p w:rsidR="000C4C60" w:rsidRDefault="00A93CFC">
      <w:pPr>
        <w:pStyle w:val="a3"/>
        <w:jc w:val="center"/>
      </w:pPr>
      <w:r>
        <w:t xml:space="preserve">2013-2014 </w:t>
      </w:r>
      <w:r w:rsidR="00B755B7">
        <w:t>год</w:t>
      </w:r>
    </w:p>
    <w:p w:rsidR="000C4C60" w:rsidRDefault="00B755B7">
      <w:pPr>
        <w:pStyle w:val="a3"/>
        <w:shd w:val="clear" w:color="auto" w:fill="FFFFFF"/>
        <w:jc w:val="center"/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C4C60" w:rsidRDefault="000C4C60">
      <w:pPr>
        <w:pStyle w:val="a3"/>
        <w:shd w:val="clear" w:color="auto" w:fill="FFFFFF"/>
        <w:jc w:val="center"/>
      </w:pPr>
    </w:p>
    <w:p w:rsidR="000C4C60" w:rsidRDefault="000C4C60">
      <w:pPr>
        <w:pStyle w:val="a3"/>
        <w:shd w:val="clear" w:color="auto" w:fill="FFFFFF"/>
        <w:jc w:val="center"/>
      </w:pPr>
    </w:p>
    <w:p w:rsidR="000C4C60" w:rsidRDefault="000C4C60">
      <w:pPr>
        <w:pStyle w:val="a3"/>
        <w:shd w:val="clear" w:color="auto" w:fill="FFFFFF"/>
        <w:jc w:val="center"/>
      </w:pP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ab/>
        <w:t xml:space="preserve">Программы по географии призваны сохранить традиции </w:t>
      </w:r>
      <w:proofErr w:type="gramStart"/>
      <w:r>
        <w:rPr>
          <w:color w:val="000000"/>
        </w:rPr>
        <w:t>классическою</w:t>
      </w:r>
      <w:proofErr w:type="gramEnd"/>
      <w:r>
        <w:rPr>
          <w:color w:val="000000"/>
        </w:rPr>
        <w:t xml:space="preserve"> учебного предмета и наряду с этим полнее раскрыть неиспользованные  резервы главным образом в структуре содержания и организации обучения.</w:t>
      </w: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ab/>
        <w:t>Структура примерных программ полностью отражает основные идеи и предметные темы стандарта основного общего образования по географии и, по сути, представляет его развернутый вариант с кратким раскрытием разделов и предметных тем, включая рекомендуемый перечень практических работ.</w:t>
      </w: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ab/>
        <w:t xml:space="preserve">Материал, который подлежит изучению, но не включается в требования к уровню подготовки выпускников, выделен в тексте примерной программы </w:t>
      </w:r>
      <w:r>
        <w:rPr>
          <w:i/>
          <w:iCs/>
          <w:color w:val="000000"/>
        </w:rPr>
        <w:t>курсивом.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both"/>
      </w:pPr>
      <w:r>
        <w:rPr>
          <w:b/>
          <w:bCs/>
          <w:i/>
          <w:iCs/>
          <w:color w:val="000000"/>
        </w:rPr>
        <w:tab/>
        <w:t xml:space="preserve">Информационно-методическая функция </w:t>
      </w:r>
      <w:r>
        <w:rPr>
          <w:color w:val="000000"/>
        </w:rPr>
        <w:t xml:space="preserve"> программы позволяет всем участникам образовательного процесса получить представление о </w:t>
      </w:r>
      <w:r>
        <w:rPr>
          <w:bCs/>
          <w:color w:val="000000"/>
        </w:rPr>
        <w:t>целях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содержании, обшей стратегии обучения, воспитания и распития учащихся средствами данного </w:t>
      </w:r>
      <w:proofErr w:type="gramStart"/>
      <w:r>
        <w:rPr>
          <w:color w:val="000000"/>
        </w:rPr>
        <w:t>учебною</w:t>
      </w:r>
      <w:proofErr w:type="gramEnd"/>
      <w:r>
        <w:rPr>
          <w:color w:val="000000"/>
        </w:rPr>
        <w:t xml:space="preserve"> предмета. </w:t>
      </w:r>
      <w:r>
        <w:rPr>
          <w:b/>
          <w:bCs/>
          <w:i/>
          <w:iCs/>
          <w:color w:val="000000"/>
        </w:rPr>
        <w:t xml:space="preserve">Организационно-планирующая функция </w:t>
      </w:r>
      <w:r>
        <w:rPr>
          <w:color w:val="000000"/>
        </w:rPr>
        <w:t>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 в том числе, для содержательного наполнения промежуточной аттестации учащихся.</w:t>
      </w: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ab/>
        <w:t xml:space="preserve">Содержание программы достаточно универсально, что </w:t>
      </w:r>
      <w:proofErr w:type="gramStart"/>
      <w:r>
        <w:rPr>
          <w:color w:val="000000"/>
        </w:rPr>
        <w:t>представляет широкие возможности</w:t>
      </w:r>
      <w:proofErr w:type="gramEnd"/>
      <w:r>
        <w:rPr>
          <w:color w:val="000000"/>
        </w:rPr>
        <w:t xml:space="preserve"> для создания авторских учебных программ. Программы служат ориентиром для учителя в условиях вариативности образования, с одной стороны, и его стандартизации  — с другой. Учебное время на изучение разделов программы рассчитано по ступеням обучения в </w:t>
      </w:r>
      <w:r>
        <w:rPr>
          <w:color w:val="000000"/>
          <w:lang w:val="en-US"/>
        </w:rPr>
        <w:t>VI</w:t>
      </w:r>
      <w:r>
        <w:rPr>
          <w:color w:val="000000"/>
        </w:rPr>
        <w:t>—</w:t>
      </w:r>
      <w:r>
        <w:rPr>
          <w:color w:val="000000"/>
          <w:lang w:val="en-US"/>
        </w:rPr>
        <w:t>VII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VIII</w:t>
      </w:r>
      <w:r>
        <w:rPr>
          <w:color w:val="000000"/>
        </w:rPr>
        <w:t>—</w:t>
      </w:r>
      <w:r>
        <w:rPr>
          <w:color w:val="000000"/>
          <w:lang w:val="en-US"/>
        </w:rPr>
        <w:t>IX</w:t>
      </w:r>
      <w:r>
        <w:rPr>
          <w:color w:val="000000"/>
        </w:rPr>
        <w:t xml:space="preserve"> классах. Тем самым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курса, формированию системы знаний, умений, способов деятельности, развитию и воспитанию школьников.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>Структура документа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ab/>
        <w:t>Программа включает три раздела: пояснительную записку, основное содержание с  распределением учебных часов, по разделам курса, содержанием разделов и тем и рекомендуемым перечнем практических работ и требования к уровню подготовки выпускников основной школы.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>Общая характеристика учебного предмета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ab/>
        <w:t>Программа полностью реализует идеи стандарта и составлена с учетом новой Концепции географического образования.</w:t>
      </w: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ab/>
        <w:t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</w:t>
      </w: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ab/>
        <w:t xml:space="preserve">Такой подход позволяет рассматривать природные, экономические и социальные факторы, формирующие и изменяющие окружающую среду, в их равноправном взаимодействии. Это наиболее эффективный путь формирования системы </w:t>
      </w:r>
      <w:proofErr w:type="spellStart"/>
      <w:r>
        <w:rPr>
          <w:color w:val="000000"/>
        </w:rPr>
        <w:t>геоэкологических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геоэкономических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социокультурных</w:t>
      </w:r>
      <w:proofErr w:type="spellEnd"/>
      <w:r>
        <w:rPr>
          <w:color w:val="000000"/>
        </w:rPr>
        <w:t xml:space="preserve"> взглядов, ценностей, отношений учащихся не только на эмоциональном, но и на рациональном уровне.</w:t>
      </w: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ab/>
        <w:t>Таким образом, в основу содержания учебного предмета положено изучение значения географической среды для жизни и деятельности человека и общества.</w:t>
      </w: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lastRenderedPageBreak/>
        <w:tab/>
        <w:t xml:space="preserve">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 В этой связи программа содержит рекомендации к структуре национально-регионального компонента (география своего края, области, района, региона). Включение </w:t>
      </w:r>
      <w:r>
        <w:rPr>
          <w:bCs/>
          <w:color w:val="000000"/>
        </w:rPr>
        <w:t>этих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рекомендаций в программу федерального компонента связано с тем, что изучение малой родины, ее географических особенностей, активная и осознанная познавательная, творческая и практическая деятельность учащихся в окружающей среде является необходимым условием изучения географии своей страны в целом.</w:t>
      </w: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ab/>
      </w:r>
      <w:proofErr w:type="gramStart"/>
      <w:r>
        <w:rPr>
          <w:color w:val="000000"/>
        </w:rPr>
        <w:t xml:space="preserve">Педагогический синтез </w:t>
      </w:r>
      <w:proofErr w:type="spellStart"/>
      <w:r>
        <w:rPr>
          <w:color w:val="000000"/>
        </w:rPr>
        <w:t>общеземлеведческих</w:t>
      </w:r>
      <w:proofErr w:type="spellEnd"/>
      <w:r>
        <w:rPr>
          <w:color w:val="000000"/>
        </w:rPr>
        <w:t xml:space="preserve"> и страноведческих основ учебного предмета позволяет организовать деятельность учащихся по освоению, изменению и преобразованию окружающей среды на основе идеи разумного, гармоничного взаимодействия природы и общества, социальной ответственности каждого человека за сохранение жизни на Земле и в то же время формирует бережное отношение к природным богатствам, истории и культуре своего отечества.</w:t>
      </w:r>
      <w:proofErr w:type="gramEnd"/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both"/>
      </w:pPr>
      <w:r>
        <w:rPr>
          <w:b/>
          <w:bCs/>
          <w:i/>
          <w:iCs/>
          <w:color w:val="000000"/>
        </w:rPr>
        <w:t>Изучение географии в основной школе направлено на достижение следующих целей: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both"/>
      </w:pPr>
      <w:proofErr w:type="gramStart"/>
      <w:r>
        <w:rPr>
          <w:b/>
          <w:bCs/>
          <w:i/>
          <w:iCs/>
          <w:color w:val="000000"/>
        </w:rPr>
        <w:t xml:space="preserve">• </w:t>
      </w:r>
      <w:r>
        <w:rPr>
          <w:b/>
          <w:bCs/>
          <w:color w:val="000000"/>
        </w:rPr>
        <w:t xml:space="preserve">освоение знаний </w:t>
      </w:r>
      <w:r>
        <w:rPr>
          <w:color w:val="000000"/>
        </w:rPr>
        <w:t>об основных географических понятиях, географических особенностях природы, населения и хозяйства разных территорий, о своей родине — России во ноем ее разнообразии и целостности, об окружающей среде, путях ее сохранения и рационального использования;</w:t>
      </w:r>
      <w:proofErr w:type="gramEnd"/>
    </w:p>
    <w:p w:rsidR="000C4C60" w:rsidRDefault="00B755B7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>•</w:t>
      </w:r>
      <w:r>
        <w:rPr>
          <w:color w:val="000000"/>
        </w:rPr>
        <w:t xml:space="preserve">   </w:t>
      </w:r>
      <w:r>
        <w:rPr>
          <w:b/>
          <w:bCs/>
          <w:color w:val="000000"/>
        </w:rPr>
        <w:t xml:space="preserve">овладение умениями </w:t>
      </w:r>
      <w:r>
        <w:rPr>
          <w:color w:val="000000"/>
        </w:rPr>
        <w:t xml:space="preserve">ориентироваться на местности, использовать один из языков международного общения — географическую карту, статистические материалы, современные </w:t>
      </w:r>
      <w:proofErr w:type="spellStart"/>
      <w:r>
        <w:rPr>
          <w:color w:val="000000"/>
        </w:rPr>
        <w:t>геоинформационные</w:t>
      </w:r>
      <w:proofErr w:type="spellEnd"/>
      <w:r>
        <w:rPr>
          <w:color w:val="000000"/>
        </w:rPr>
        <w:t xml:space="preserve"> технологии для поиска, интерпретации и демонстрации различных географических данных, применять географические знания для объяснения и оценки разнообразных явлений и процессов;</w:t>
      </w:r>
    </w:p>
    <w:p w:rsidR="000C4C60" w:rsidRDefault="00B755B7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>•</w:t>
      </w:r>
      <w:r>
        <w:rPr>
          <w:color w:val="000000"/>
        </w:rPr>
        <w:t xml:space="preserve">   </w:t>
      </w:r>
      <w:r>
        <w:rPr>
          <w:b/>
          <w:bCs/>
          <w:color w:val="000000"/>
        </w:rPr>
        <w:t xml:space="preserve">развитие </w:t>
      </w:r>
      <w:r>
        <w:rPr>
          <w:color w:val="000000"/>
        </w:rPr>
        <w:t>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0C4C60" w:rsidRDefault="00B755B7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>•</w:t>
      </w:r>
      <w:r>
        <w:rPr>
          <w:color w:val="000000"/>
        </w:rPr>
        <w:t xml:space="preserve">   </w:t>
      </w:r>
      <w:r>
        <w:rPr>
          <w:b/>
          <w:bCs/>
          <w:color w:val="000000"/>
        </w:rPr>
        <w:t xml:space="preserve">воспитание любви </w:t>
      </w:r>
      <w:r>
        <w:rPr>
          <w:color w:val="000000"/>
        </w:rPr>
        <w:t>к своей местности, своему региону, своей стране, взаимопонимания с другими народами, экологической культуры, позитивного отношения к окружающей среде;</w:t>
      </w:r>
    </w:p>
    <w:p w:rsidR="000C4C60" w:rsidRDefault="00B755B7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>•</w:t>
      </w:r>
      <w:r>
        <w:rPr>
          <w:color w:val="000000"/>
        </w:rPr>
        <w:t xml:space="preserve">   </w:t>
      </w:r>
      <w:r>
        <w:rPr>
          <w:b/>
          <w:bCs/>
          <w:color w:val="000000"/>
        </w:rPr>
        <w:t xml:space="preserve">формирование способности и готовности </w:t>
      </w:r>
      <w:r>
        <w:rPr>
          <w:color w:val="000000"/>
        </w:rPr>
        <w:t>к использованию географических знаний и умений в повседневной жизни, сохранению окружающей среды  и социально-ответственному поведению в ней, адаптации к условиям проживания на определенной территории, самостоятельному оцениванию уровня безопасности окружающей среды как сферы жизнедеятельности.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center"/>
      </w:pPr>
      <w:r>
        <w:rPr>
          <w:b/>
          <w:color w:val="000000"/>
        </w:rPr>
        <w:t xml:space="preserve">Место </w:t>
      </w:r>
      <w:r>
        <w:rPr>
          <w:b/>
          <w:bCs/>
          <w:color w:val="000000"/>
        </w:rPr>
        <w:t xml:space="preserve">предмета в базисном </w:t>
      </w:r>
      <w:r>
        <w:rPr>
          <w:b/>
          <w:color w:val="000000"/>
        </w:rPr>
        <w:t xml:space="preserve">учебном </w:t>
      </w:r>
      <w:r>
        <w:rPr>
          <w:b/>
          <w:bCs/>
          <w:color w:val="000000"/>
        </w:rPr>
        <w:t>плане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ab/>
        <w:t xml:space="preserve">Федеральный базисный учебный план для образовательных учреждений Российской Федерации для обязательного изучения учебного предмета «География» на этапе основного общего образования отводит 238                                                                                                                                                                                                                          часов, в том числе в </w:t>
      </w:r>
      <w:r>
        <w:rPr>
          <w:color w:val="000000"/>
          <w:lang w:val="en-US"/>
        </w:rPr>
        <w:t>VI</w:t>
      </w:r>
      <w:r>
        <w:rPr>
          <w:color w:val="000000"/>
        </w:rPr>
        <w:t xml:space="preserve"> классе — 34 часа (1 учебный час в неделю), в </w:t>
      </w:r>
      <w:r>
        <w:rPr>
          <w:color w:val="000000"/>
          <w:lang w:val="en-US"/>
        </w:rPr>
        <w:t>VII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IX</w:t>
      </w:r>
      <w:r>
        <w:rPr>
          <w:color w:val="000000"/>
        </w:rPr>
        <w:t xml:space="preserve"> классах—по 68 часов (2 учебных часа в неделю).</w:t>
      </w: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ab/>
        <w:t xml:space="preserve">Обращаем внимание на то, что в Федеральном базисном учебном плане для образовательных учреждений Российской Федерации 1 час в неделю учебного предмета «География» в </w:t>
      </w:r>
      <w:r>
        <w:rPr>
          <w:color w:val="000000"/>
          <w:lang w:val="en-US"/>
        </w:rPr>
        <w:t>VI</w:t>
      </w:r>
      <w:r>
        <w:rPr>
          <w:color w:val="000000"/>
        </w:rPr>
        <w:t xml:space="preserve"> классе перенесен в региональный (национально-региональный) компонент. Этот час рекомендуется использовать учителям географии для проведения практических работ по темам начального курса географии (</w:t>
      </w:r>
      <w:r>
        <w:rPr>
          <w:color w:val="000000"/>
          <w:lang w:val="en-US"/>
        </w:rPr>
        <w:t>VI</w:t>
      </w:r>
      <w:r>
        <w:rPr>
          <w:color w:val="000000"/>
        </w:rPr>
        <w:t xml:space="preserve"> класс) с использованием краеведческого материала и выполнения практических работ на местности.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center"/>
      </w:pPr>
      <w:proofErr w:type="spellStart"/>
      <w:r>
        <w:rPr>
          <w:b/>
          <w:bCs/>
          <w:color w:val="000000"/>
        </w:rPr>
        <w:lastRenderedPageBreak/>
        <w:t>Общеучебные</w:t>
      </w:r>
      <w:proofErr w:type="spellEnd"/>
      <w:r>
        <w:rPr>
          <w:b/>
          <w:bCs/>
          <w:color w:val="000000"/>
        </w:rPr>
        <w:t xml:space="preserve"> умения, навыки и способы деятельности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ab/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</w:t>
      </w:r>
      <w:r>
        <w:rPr>
          <w:b/>
          <w:bCs/>
          <w:i/>
          <w:iCs/>
          <w:color w:val="000000"/>
        </w:rPr>
        <w:t xml:space="preserve">комплекс </w:t>
      </w:r>
      <w:proofErr w:type="spellStart"/>
      <w:r>
        <w:rPr>
          <w:b/>
          <w:bCs/>
          <w:i/>
          <w:iCs/>
          <w:color w:val="000000"/>
        </w:rPr>
        <w:t>общеучебных</w:t>
      </w:r>
      <w:proofErr w:type="spellEnd"/>
      <w:r>
        <w:rPr>
          <w:b/>
          <w:bCs/>
          <w:i/>
          <w:iCs/>
          <w:color w:val="000000"/>
        </w:rPr>
        <w:t xml:space="preserve"> умений, </w:t>
      </w:r>
      <w:r>
        <w:rPr>
          <w:color w:val="000000"/>
        </w:rPr>
        <w:t xml:space="preserve">необходимых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>:</w:t>
      </w: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>— познания и изучения окружающей среды, выявления причинно-следственных связей;</w:t>
      </w: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>— сравнения объектов, процессов и явлений, их моделирования и проектирования;</w:t>
      </w: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>— ориентирования на местности, плане, карте; в ресурсах Интернета, статистических материалах;</w:t>
      </w:r>
    </w:p>
    <w:p w:rsidR="000C4C60" w:rsidRDefault="00B755B7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jc w:val="both"/>
      </w:pPr>
      <w:r>
        <w:rPr>
          <w:color w:val="000000"/>
        </w:rPr>
        <w:t>соблюдения норм поведения в окружающей среде, оценивания своей деятельности с точки зрения нравственных и правовых норм, эстетических ценностей.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pageBreakBefore/>
        <w:jc w:val="center"/>
      </w:pPr>
      <w:r>
        <w:rPr>
          <w:b/>
          <w:bCs/>
          <w:color w:val="000000"/>
          <w:sz w:val="28"/>
          <w:szCs w:val="28"/>
        </w:rPr>
        <w:lastRenderedPageBreak/>
        <w:t>ОСНОВНОЕ СОДЕРЖАНИЕ</w:t>
      </w:r>
    </w:p>
    <w:p w:rsidR="000C4C60" w:rsidRDefault="00B755B7">
      <w:pPr>
        <w:pStyle w:val="a3"/>
        <w:shd w:val="clear" w:color="auto" w:fill="FFFFFF"/>
        <w:jc w:val="center"/>
      </w:pPr>
      <w:r>
        <w:rPr>
          <w:b/>
          <w:bCs/>
          <w:color w:val="000000"/>
          <w:sz w:val="28"/>
          <w:szCs w:val="28"/>
        </w:rPr>
        <w:t>География Земли (</w:t>
      </w:r>
      <w:r>
        <w:rPr>
          <w:b/>
          <w:bCs/>
          <w:color w:val="000000"/>
          <w:sz w:val="28"/>
          <w:szCs w:val="28"/>
          <w:lang w:val="en-US"/>
        </w:rPr>
        <w:t>VI</w:t>
      </w:r>
      <w:r>
        <w:rPr>
          <w:b/>
          <w:bCs/>
          <w:color w:val="000000"/>
          <w:sz w:val="28"/>
          <w:szCs w:val="28"/>
        </w:rPr>
        <w:t>—</w:t>
      </w:r>
      <w:r>
        <w:rPr>
          <w:b/>
          <w:bCs/>
          <w:color w:val="000000"/>
          <w:sz w:val="28"/>
          <w:szCs w:val="28"/>
          <w:lang w:val="en-US"/>
        </w:rPr>
        <w:t>VII</w:t>
      </w:r>
      <w:r>
        <w:rPr>
          <w:b/>
          <w:bCs/>
          <w:color w:val="000000"/>
          <w:sz w:val="28"/>
          <w:szCs w:val="28"/>
        </w:rPr>
        <w:t xml:space="preserve"> классы)</w:t>
      </w:r>
    </w:p>
    <w:p w:rsidR="000C4C60" w:rsidRDefault="00B755B7">
      <w:pPr>
        <w:pStyle w:val="a3"/>
        <w:shd w:val="clear" w:color="auto" w:fill="FFFFFF"/>
        <w:jc w:val="center"/>
      </w:pPr>
      <w:r>
        <w:rPr>
          <w:b/>
          <w:color w:val="000000"/>
        </w:rPr>
        <w:t>(102 часа)</w:t>
      </w:r>
    </w:p>
    <w:p w:rsidR="000C4C60" w:rsidRDefault="00B755B7">
      <w:pPr>
        <w:pStyle w:val="a3"/>
        <w:shd w:val="clear" w:color="auto" w:fill="FFFFFF"/>
        <w:jc w:val="center"/>
      </w:pPr>
      <w:r>
        <w:rPr>
          <w:b/>
          <w:color w:val="000000"/>
        </w:rPr>
        <w:t>География VI класс  34 часа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center"/>
      </w:pPr>
      <w:r>
        <w:rPr>
          <w:b/>
          <w:color w:val="000000"/>
        </w:rPr>
        <w:t xml:space="preserve">РА3ДЕЛ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. ИСТОЧНИКИ </w:t>
      </w:r>
      <w:r>
        <w:rPr>
          <w:b/>
          <w:bCs/>
          <w:color w:val="000000"/>
        </w:rPr>
        <w:t>ГЕОГРАФИЧЕСКОЙ ИНФОРМАЦИИ</w:t>
      </w:r>
    </w:p>
    <w:p w:rsidR="000C4C60" w:rsidRDefault="00B755B7">
      <w:pPr>
        <w:pStyle w:val="a3"/>
        <w:shd w:val="clear" w:color="auto" w:fill="FFFFFF"/>
        <w:jc w:val="center"/>
      </w:pPr>
      <w:r>
        <w:rPr>
          <w:b/>
          <w:color w:val="000000"/>
        </w:rPr>
        <w:t>(8 часов)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jc w:val="both"/>
      </w:pPr>
      <w:r>
        <w:rPr>
          <w:b/>
          <w:bCs/>
          <w:color w:val="000000"/>
        </w:rPr>
        <w:tab/>
        <w:t xml:space="preserve">Глобус. (3 часа) </w:t>
      </w:r>
      <w:r>
        <w:rPr>
          <w:color w:val="000000"/>
        </w:rPr>
        <w:t>Градусная сеть. Параллели. Меридианы. Географические координаты: географическая широта и долгота. Способы изображения земной поверхности на глобусе.</w:t>
      </w:r>
    </w:p>
    <w:p w:rsidR="000C4C60" w:rsidRDefault="00B755B7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ab/>
        <w:t xml:space="preserve">План местности. (2 часа) </w:t>
      </w:r>
      <w:r>
        <w:rPr>
          <w:color w:val="000000"/>
        </w:rPr>
        <w:t>Ориентирование и измерение расстояний на местности и плане. Азимут. Компас. Способы ориентирования на местности. Определение высоты точки на местности. Изображение холма с помощью горизонталей. Способы изображения земной поверхности на плане. Условные знаки. Чтение топографического плана. Описание маршрута.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ab/>
        <w:t xml:space="preserve">Географическая карта — особый источник информации. (2 часа) </w:t>
      </w:r>
      <w:r>
        <w:rPr>
          <w:color w:val="000000"/>
        </w:rPr>
        <w:t>Легенда карты. Условные знаки. Масштаб и его вилы. Измерение расстояний по карте с помощью масштаба и линий градусной сети. Ориентирование по карте. Определение абсолютных высот по карте.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ab/>
      </w:r>
      <w:proofErr w:type="gramStart"/>
      <w:r>
        <w:rPr>
          <w:b/>
          <w:bCs/>
          <w:color w:val="000000"/>
        </w:rPr>
        <w:t xml:space="preserve">Методы изучения Земли. (1 час) </w:t>
      </w:r>
      <w:r>
        <w:rPr>
          <w:color w:val="000000"/>
        </w:rPr>
        <w:t xml:space="preserve">Космический, картографический, статистический, полевой, </w:t>
      </w:r>
      <w:proofErr w:type="spellStart"/>
      <w:r>
        <w:rPr>
          <w:color w:val="000000"/>
        </w:rPr>
        <w:t>геоинформационный</w:t>
      </w:r>
      <w:proofErr w:type="spellEnd"/>
      <w:r>
        <w:rPr>
          <w:color w:val="000000"/>
        </w:rPr>
        <w:t xml:space="preserve"> методы.</w:t>
      </w:r>
      <w:proofErr w:type="gramEnd"/>
      <w:r>
        <w:rPr>
          <w:color w:val="000000"/>
        </w:rPr>
        <w:t xml:space="preserve"> Значение каждого метола для получения, обработки, передачи и представления географической информации. Работа географа в полевых условиях. Использование новых </w:t>
      </w:r>
      <w:proofErr w:type="spellStart"/>
      <w:r>
        <w:rPr>
          <w:color w:val="000000"/>
        </w:rPr>
        <w:t>геоинформационных</w:t>
      </w:r>
      <w:proofErr w:type="spellEnd"/>
      <w:r>
        <w:rPr>
          <w:color w:val="000000"/>
        </w:rPr>
        <w:t xml:space="preserve"> систем.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both"/>
      </w:pPr>
      <w:r>
        <w:rPr>
          <w:b/>
          <w:color w:val="000000"/>
        </w:rPr>
        <w:tab/>
        <w:t xml:space="preserve">Практические работы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>.</w:t>
      </w:r>
      <w:r>
        <w:rPr>
          <w:color w:val="000000"/>
        </w:rPr>
        <w:t xml:space="preserve"> Определение элементов градусной сети на глобусе и карте: определение географических координат, направлений и расстояний по карте полушарий и физической карте России. 2. Нанесение на контурную карту географических объектов и явлений. 3. Чтение карты: определение местоположения географических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объектов и явлений, и описание. 4. Определение направлений на местности по компасу, местным признакам, звездам, солнцу. Определение расстояний на местности и плане. 5. Определение расстояний на плане в масштабе. Движение по азимуту, осуществление привязки азимута к местности. 6. Измерение объектов относительной высоты точек местности. Изображение рельефа местности горизонталями. 7. Решение практических задач по топографическому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плану. Описание маршрут. Составление простейшего плана местности. 8. Составление характеристики карты. 9. Чтение (дешифрирование) космических и аэрофотоснимков. Чтение, сравнение и составление карт и статистических материалов (таблиц, графиков, диаграмм). Работа с </w:t>
      </w:r>
      <w:proofErr w:type="spellStart"/>
      <w:r>
        <w:rPr>
          <w:color w:val="000000"/>
        </w:rPr>
        <w:t>геоинформационными</w:t>
      </w:r>
      <w:proofErr w:type="spellEnd"/>
      <w:r>
        <w:rPr>
          <w:color w:val="000000"/>
        </w:rPr>
        <w:t xml:space="preserve"> системами.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 xml:space="preserve">РАЗДЕЛ </w:t>
      </w: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 xml:space="preserve">. ПРИРОДА ЗЕМЛИ И ЧЕЛОВЕК </w:t>
      </w:r>
    </w:p>
    <w:p w:rsidR="000C4C60" w:rsidRDefault="00B755B7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>(26 часов)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ab/>
        <w:t xml:space="preserve">Земля — планета Солнечной системы. (3 часа) </w:t>
      </w:r>
      <w:r>
        <w:rPr>
          <w:color w:val="000000"/>
        </w:rPr>
        <w:t>Солнце — источник жизни на Земле. Земля — одна из планет Солнечной системы. Луна — спутник Земли. Взаимодействие Земли и Луны.</w:t>
      </w: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ab/>
        <w:t>Форма и размеры Земли. Вращение Земли вокруг своей оси. Смена дня и ночи. Движение Земли вокруг Солнца. Смена времен года в обоих полушариях Земли.</w:t>
      </w: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ab/>
        <w:t>Неравномерное распределение солнечного света и тепла на поверхности Земли. Влияние космоса на Землю и жизнь людей.</w:t>
      </w:r>
    </w:p>
    <w:p w:rsidR="000C4C60" w:rsidRDefault="00B755B7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ab/>
        <w:t xml:space="preserve">Развитие географических знаний человека о Земле. (2 часа) </w:t>
      </w:r>
      <w:r>
        <w:rPr>
          <w:i/>
          <w:iCs/>
          <w:color w:val="000000"/>
        </w:rPr>
        <w:t xml:space="preserve">Представление о мире в древности. </w:t>
      </w:r>
      <w:r>
        <w:rPr>
          <w:color w:val="000000"/>
        </w:rPr>
        <w:t xml:space="preserve">Эпоха великих географических открытий. Выдающиеся </w:t>
      </w:r>
      <w:r>
        <w:rPr>
          <w:color w:val="000000"/>
        </w:rPr>
        <w:lastRenderedPageBreak/>
        <w:t>географические открытия и исследования в России и мире. Современные научные исследования космического пространства.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ab/>
        <w:t xml:space="preserve">Земная кора и литосфера. (5 часов) </w:t>
      </w:r>
      <w:r>
        <w:rPr>
          <w:color w:val="000000"/>
        </w:rPr>
        <w:t>Внутреннее строение Земли, методы его изучения. Земная кора; ее строение под материками и океанами. Горные породы магматического, метаморфического и осадочного происхождения. Изменение температуры горных пород с глубиной.</w:t>
      </w: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ab/>
        <w:t>Литосфера — твердая оболочка Земли. Подвижные участки земной коры. Образование вулканов. Основные зоны землетрясений и вулканизма. Методы предсказания опасных природных явлений в литосфере и защита от них (правила обеспечения личной безопасности).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ab/>
        <w:t xml:space="preserve">Рельеф Земли. (2 часа) </w:t>
      </w:r>
      <w:r>
        <w:rPr>
          <w:color w:val="000000"/>
        </w:rPr>
        <w:t xml:space="preserve">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Различия гор и равнин по высоте. Изображение рельефа Земли на карте. </w:t>
      </w:r>
      <w:r>
        <w:rPr>
          <w:i/>
          <w:iCs/>
          <w:color w:val="000000"/>
        </w:rPr>
        <w:t xml:space="preserve">Особенности жизни и деятельности человека в горах и на равнинах. </w:t>
      </w:r>
      <w:r>
        <w:rPr>
          <w:color w:val="000000"/>
        </w:rPr>
        <w:t>Образование и развитие оврагов. Сели: правила по обеспечению личной безопасности. Деятельность человека, преобразующая рельеф.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ab/>
        <w:t xml:space="preserve">Минеральные ресурсы литосферы. (2 часа) </w:t>
      </w:r>
      <w:r>
        <w:rPr>
          <w:color w:val="000000"/>
        </w:rPr>
        <w:t xml:space="preserve">Виды, добыча и транспортировка минеральных ресурсов. Шахты, карьеры, скважины как объекты </w:t>
      </w:r>
      <w:proofErr w:type="gramStart"/>
      <w:r>
        <w:rPr>
          <w:color w:val="000000"/>
        </w:rPr>
        <w:t>рациональною</w:t>
      </w:r>
      <w:proofErr w:type="gramEnd"/>
      <w:r>
        <w:rPr>
          <w:color w:val="000000"/>
        </w:rPr>
        <w:t xml:space="preserve"> использования. Воздействие хозяйственной деятельности людей на литосферу, се последствия.</w:t>
      </w: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ab/>
        <w:t xml:space="preserve">Меры по сохранению и рациональному использованию ресурсов литосферы. </w:t>
      </w:r>
      <w:r>
        <w:rPr>
          <w:i/>
          <w:iCs/>
          <w:color w:val="000000"/>
        </w:rPr>
        <w:t>Природные памятники литосферы.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ab/>
        <w:t xml:space="preserve">Гидросфера — водная оболочка Земли. (2 часа) </w:t>
      </w:r>
      <w:r>
        <w:rPr>
          <w:color w:val="000000"/>
        </w:rPr>
        <w:t>Части гидросферы: Мировой океан, воды суши. Части Мирового океана. Методы изучения морских глубин. Температура и соленость вод Мирового океана. Движение воды в Океане. Стихийные явления в океане: правила обеспечения личной безопасности.</w:t>
      </w: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ab/>
        <w:t>Обмен теплом и влагой между океаном и сушей. Мировой круговорот воды. Минеральные и органические ресурсы океана, их значение и хозяйственное использование. Морской транспорт, порты, каналы. Источники загрязнения вод океана. Меры по сохранению качества вод и биоресурсов Мирового океана.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ab/>
        <w:t xml:space="preserve">Источники пресной воды на Земле. (2 часа) </w:t>
      </w:r>
      <w:r>
        <w:rPr>
          <w:color w:val="000000"/>
        </w:rPr>
        <w:t>Проблемы, связанные с ограниченными запасами пресной воды на Земле и пути их решения. Происхождение подземных вод, возможности их использования человеком.</w:t>
      </w: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ab/>
        <w:t>Зависимость уровня грунтовых вод от количества осадков, характера горных пород, близости к озерам. Минеральные воды. Ледники — главные аккумуляторы пресной воды на Земле.</w:t>
      </w: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ab/>
        <w:t xml:space="preserve">Реки Земли: общие черты и различия. Речная система. Питание и режим рек. Значение рек для человека. Наводнения: правила обеспечения личной безопасности. Хозяйственное значение озер, водохранилищ, болот. Рациональное использование водных ресурсов. </w:t>
      </w:r>
      <w:r>
        <w:rPr>
          <w:i/>
          <w:iCs/>
          <w:color w:val="000000"/>
        </w:rPr>
        <w:t>Природные памятники гидросферы.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ab/>
        <w:t xml:space="preserve">Атмосфера — воздушная оболочка Земли. (5 часов) </w:t>
      </w:r>
      <w:r>
        <w:rPr>
          <w:color w:val="000000"/>
        </w:rPr>
        <w:t>Значение атмосферы для жизни на Земле. Состав атмосферы, ее строение. Изменение состава атмосферы во времени. Постоянные ветры Земли. Типы воздушных масс: условия формирования и свойства. Распределение тепла и влаги по поверхности Земли. Стихийные явления в атмосфере: характеристика и правила обеспечения личной безопасности. Пути сохранения качества воздушной среды.</w:t>
      </w: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lastRenderedPageBreak/>
        <w:tab/>
        <w:t>Элементы погоды, способы их измерения (приборы и инструменты). Суточные и годовые колебания температуры воздуха. Средние температуры. Атмосферное давление. Изменение температуры и давления с высотой. Атмосферное давление.</w:t>
      </w: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ab/>
        <w:t xml:space="preserve">Направление и сила ветра. Роза ветров. Облачность: влияние на погоду. Влажность воздуха. Атмосферные осадки, их виды, условия образования, влияние на жизнь и деятельность человека. Прогноз погоды. Зависимость климата от географической широты места, близости Океана, океанических течений, рельефа, господствующих ветров. </w:t>
      </w:r>
      <w:r>
        <w:rPr>
          <w:i/>
          <w:iCs/>
          <w:color w:val="000000"/>
        </w:rPr>
        <w:t xml:space="preserve">Пути адаптации человека к климатическим условиям местности. </w:t>
      </w:r>
      <w:r>
        <w:rPr>
          <w:color w:val="000000"/>
        </w:rPr>
        <w:t>Экстремальные климатические условия, правила обеспечения личной безопасности.</w:t>
      </w:r>
    </w:p>
    <w:p w:rsidR="000C4C60" w:rsidRDefault="00B755B7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ab/>
        <w:t xml:space="preserve">Биосфера Земли. (1 час) </w:t>
      </w:r>
      <w:r>
        <w:rPr>
          <w:color w:val="000000"/>
        </w:rPr>
        <w:t xml:space="preserve">Разнообразие растительного и животного мира Земли. Особенности распространения живых организмов на суше и </w:t>
      </w:r>
      <w:proofErr w:type="spellStart"/>
      <w:proofErr w:type="gramStart"/>
      <w:r>
        <w:rPr>
          <w:color w:val="000000"/>
        </w:rPr>
        <w:t>и</w:t>
      </w:r>
      <w:proofErr w:type="spellEnd"/>
      <w:proofErr w:type="gramEnd"/>
      <w:r>
        <w:rPr>
          <w:color w:val="000000"/>
        </w:rPr>
        <w:t xml:space="preserve"> Мировом океане. Границы биосферы и взаимодействие компонентов природы. Природно-антропогенное равновесие: пути сохранения и восстановления. Приспособления живых организмов к среде обитания. Наблюдения за растительным и животным миром для определения качества окружающей среды. Сохранение человеком растительного и животного мира Земли. Влияние жизнедеятельности человека на окружающую среду. Способы определения качества окружающей среды, меры по ее сохранению и улучшению.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ab/>
        <w:t xml:space="preserve">Почва как особое природное образование. (1 час) </w:t>
      </w:r>
      <w:r>
        <w:rPr>
          <w:color w:val="000000"/>
        </w:rPr>
        <w:t>Взаимодействие живого и неживого в почве. Физическое, химическое, биологическое выветривание влияние на состав и свойства почв. Разнообразие почв. Влияние количества тепла и влаги на плодородие почвы. Образование гумуса. Пути улучшения состава почв. Вода в почве. Плодородие почвы. Роль хозяйственной деятельности и человека в сохранении и улучшении почв.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ab/>
        <w:t xml:space="preserve">Географическая оболочка Земли. (1 час) </w:t>
      </w:r>
      <w:r>
        <w:rPr>
          <w:color w:val="000000"/>
        </w:rPr>
        <w:t xml:space="preserve">Природные зоны Земли. Широтная зональность и высотная поясность — важнейшие особенности природы Земли. Особенности взаимодействия компонентов природы </w:t>
      </w:r>
      <w:r>
        <w:rPr>
          <w:b/>
          <w:bCs/>
          <w:color w:val="000000"/>
        </w:rPr>
        <w:t xml:space="preserve">и хозяйственной </w:t>
      </w:r>
      <w:r>
        <w:rPr>
          <w:color w:val="000000"/>
        </w:rPr>
        <w:t>деятельности человека в разных природных зонах. Географическая оболочка Земли: составные части, взаимосвязь между ними. Географическая оболочка как окружающая человека среда.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0C4C60">
      <w:pPr>
        <w:pStyle w:val="a3"/>
        <w:shd w:val="clear" w:color="auto" w:fill="FFFFFF"/>
        <w:jc w:val="both"/>
      </w:pPr>
    </w:p>
    <w:p w:rsidR="000C4C60" w:rsidRDefault="00B755B7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ab/>
        <w:t xml:space="preserve">Практические работы. </w:t>
      </w:r>
      <w:r>
        <w:rPr>
          <w:color w:val="000000"/>
        </w:rPr>
        <w:t>1. Составление и объяснение схем: 1) «Положение Земли в Солнечной системе»; 2) «Движение Земли вокруг Солнца (в ключевых положениях в дни равноденствия и солнцестояния)»; 3) «Рельеф дна Мирового океана»; 4) «Строение атмосферы»; 5),«Части реки»; 6) «Различия гор и равнин по высоте» и т. д. 2. Изучение свойств минералов: горных пород и полезных ископаемых (состав, цвет, твердость, плотность и т. д.). 3. Описание по карте географического положения гор, равнин, морей, рек, природных зон.</w:t>
      </w:r>
    </w:p>
    <w:p w:rsidR="000C4C60" w:rsidRDefault="00B755B7">
      <w:pPr>
        <w:pStyle w:val="a3"/>
        <w:shd w:val="clear" w:color="auto" w:fill="FFFFFF"/>
        <w:jc w:val="both"/>
      </w:pPr>
      <w:r>
        <w:rPr>
          <w:color w:val="000000"/>
        </w:rPr>
        <w:tab/>
        <w:t>Описание на местности форм рельефа, водных объектов, погоды и климата, растительности, почв и воздействия на них хозяйственной деятельности человека; предложение мер по сохранению и восстановлению природы своей местности. 4. Определение по карте высот гор и равнин, глубин морей и океанов, направлений морских течений, течений рек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 также других объектов, явлений и процессов, необходимых для объяснения учебного материала. 5. Нанесение на контурную карту основных зон землетрясений и вулканизма, географических объектов, необходимых для изучения соответствующих тем, а также ряда месторождений полезных ископаемых, природных памятников лит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гидро</w:t>
      </w:r>
      <w:proofErr w:type="spellEnd"/>
      <w:r>
        <w:rPr>
          <w:color w:val="000000"/>
        </w:rPr>
        <w:t xml:space="preserve">- и биосферы. 6. Организация наблюдений за погодой. Измерения элементов погоды с помощью приборов (термометра, барометра, флюгера, гигрометра, </w:t>
      </w:r>
      <w:proofErr w:type="spellStart"/>
      <w:r>
        <w:rPr>
          <w:color w:val="000000"/>
        </w:rPr>
        <w:t>осадкомера</w:t>
      </w:r>
      <w:proofErr w:type="spellEnd"/>
      <w:r>
        <w:rPr>
          <w:color w:val="000000"/>
        </w:rPr>
        <w:t>). 7. Построение графика хода температуры, диаграммы облачности, розы ветров. Выделение преобладающих типов погоды за период наблюдений. Решение практических задач на определение изменений температуры и давления воздуха с высотой, влажности.</w:t>
      </w:r>
    </w:p>
    <w:p w:rsidR="000C4C60" w:rsidRDefault="000C4C60">
      <w:pPr>
        <w:pStyle w:val="a3"/>
        <w:shd w:val="clear" w:color="auto" w:fill="FFFFFF"/>
        <w:jc w:val="both"/>
      </w:pPr>
    </w:p>
    <w:p w:rsidR="000C4C60" w:rsidRDefault="000C4C60">
      <w:pPr>
        <w:pStyle w:val="a3"/>
        <w:shd w:val="clear" w:color="auto" w:fill="FFFFFF"/>
        <w:jc w:val="both"/>
      </w:pPr>
    </w:p>
    <w:tbl>
      <w:tblPr>
        <w:tblpPr w:leftFromText="180" w:rightFromText="180" w:vertAnchor="page" w:horzAnchor="margin" w:tblpXSpec="center" w:tblpY="1881"/>
        <w:tblW w:w="95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227"/>
        <w:gridCol w:w="1858"/>
        <w:gridCol w:w="3766"/>
        <w:gridCol w:w="1260"/>
        <w:gridCol w:w="1401"/>
      </w:tblGrid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ind w:left="142" w:hanging="142"/>
              <w:jc w:val="center"/>
            </w:pPr>
            <w:r>
              <w:rPr>
                <w:color w:val="000000"/>
              </w:rPr>
              <w:t>Кол-во часов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Раздел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Тема урока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№ урока по п./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Дата проведения</w:t>
            </w:r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На какой Земле мы живем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География как наука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Как люди открывали Землю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География сегодня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Земля как планета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Мы во Вселенной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4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Солнечный свет на Земле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План и карта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Ориентирование на местности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6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Земная поверхность на плане и карте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7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Географическая карта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8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Градусная сеть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9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rPr>
          <w:trHeight w:val="425"/>
        </w:trPr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Географические координаты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Человек на Земле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Как люди заселяли Землю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11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Расы и народы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12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Литосфера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Земная </w:t>
            </w:r>
            <w:proofErr w:type="spellStart"/>
            <w:proofErr w:type="gramStart"/>
            <w:r>
              <w:rPr>
                <w:color w:val="000000"/>
              </w:rPr>
              <w:t>кора-основная</w:t>
            </w:r>
            <w:proofErr w:type="spellEnd"/>
            <w:proofErr w:type="gramEnd"/>
            <w:r>
              <w:rPr>
                <w:color w:val="000000"/>
              </w:rPr>
              <w:t xml:space="preserve"> часть литосферы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13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Горные породы, минералы,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/ископаемые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14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Движение земной коры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15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Рельеф Земли. Равнины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Горы суши. Подводный рельеф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17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Гидросфера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Состав и строение  гидросферы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18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Мировой океан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19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Воды Океана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20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Реки-артерии Земли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21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Озера, подземные воды, ледники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22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Атмосфера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Состав и строение атмосферы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23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Тепло в атмосфере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24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Давление и ветер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25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Влага в атмосфере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26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Погода и климат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27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Биосфера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proofErr w:type="spellStart"/>
            <w:proofErr w:type="gramStart"/>
            <w:r>
              <w:rPr>
                <w:color w:val="000000"/>
              </w:rPr>
              <w:t>Биосфера-земная</w:t>
            </w:r>
            <w:proofErr w:type="spellEnd"/>
            <w:proofErr w:type="gramEnd"/>
            <w:r>
              <w:rPr>
                <w:color w:val="000000"/>
              </w:rPr>
              <w:t xml:space="preserve"> оболочка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28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proofErr w:type="spellStart"/>
            <w:r>
              <w:rPr>
                <w:color w:val="000000"/>
              </w:rPr>
              <w:t>Бюиосфера-сфера</w:t>
            </w:r>
            <w:proofErr w:type="spellEnd"/>
            <w:r>
              <w:rPr>
                <w:color w:val="000000"/>
              </w:rPr>
              <w:t xml:space="preserve"> жизни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29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Географическая оболочка Земли</w:t>
            </w: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proofErr w:type="gramStart"/>
            <w:r>
              <w:rPr>
                <w:color w:val="000000"/>
              </w:rPr>
              <w:t>Географическая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оболчка</w:t>
            </w:r>
            <w:proofErr w:type="spellEnd"/>
            <w:r>
              <w:rPr>
                <w:color w:val="000000"/>
              </w:rPr>
              <w:t xml:space="preserve"> Земли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30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Природные зоны Земли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31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Культурные ландшафты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32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Экскурсия по изучению природных комплексов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 xml:space="preserve">33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</w:p>
        </w:tc>
      </w:tr>
      <w:tr w:rsidR="007C0CB5" w:rsidTr="007C0CB5"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</w:p>
        </w:tc>
        <w:tc>
          <w:tcPr>
            <w:tcW w:w="3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rPr>
                <w:color w:val="000000"/>
              </w:rPr>
              <w:t>Резерв – 1 час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t>34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B5" w:rsidRDefault="007C0CB5" w:rsidP="007C0CB5">
            <w:pPr>
              <w:pStyle w:val="a3"/>
              <w:jc w:val="center"/>
            </w:pPr>
            <w:r>
              <w:t>34нед</w:t>
            </w:r>
          </w:p>
        </w:tc>
      </w:tr>
    </w:tbl>
    <w:p w:rsidR="00D20CBA" w:rsidRDefault="00D20CBA" w:rsidP="00D20CBA">
      <w:pPr>
        <w:pStyle w:val="a3"/>
        <w:shd w:val="clear" w:color="auto" w:fill="FFFFFF"/>
        <w:jc w:val="center"/>
      </w:pPr>
      <w:r>
        <w:rPr>
          <w:b/>
          <w:color w:val="000000"/>
          <w:sz w:val="28"/>
          <w:szCs w:val="28"/>
        </w:rPr>
        <w:t>Календарно – тематическое планирование</w:t>
      </w:r>
    </w:p>
    <w:p w:rsidR="00D20CBA" w:rsidRDefault="00D20CBA" w:rsidP="00D20CBA">
      <w:pPr>
        <w:pStyle w:val="a3"/>
        <w:shd w:val="clear" w:color="auto" w:fill="FFFFFF"/>
        <w:jc w:val="center"/>
      </w:pPr>
    </w:p>
    <w:p w:rsidR="000C4C60" w:rsidRDefault="000C4C60">
      <w:pPr>
        <w:pStyle w:val="a3"/>
        <w:shd w:val="clear" w:color="auto" w:fill="FFFFFF"/>
        <w:jc w:val="both"/>
      </w:pPr>
    </w:p>
    <w:p w:rsidR="000C4C60" w:rsidRDefault="000C4C60">
      <w:pPr>
        <w:pStyle w:val="a3"/>
        <w:shd w:val="clear" w:color="auto" w:fill="FFFFFF"/>
        <w:jc w:val="both"/>
      </w:pPr>
    </w:p>
    <w:p w:rsidR="009418EC" w:rsidRDefault="009418EC" w:rsidP="00A93CFC">
      <w:pPr>
        <w:pStyle w:val="a3"/>
        <w:shd w:val="clear" w:color="auto" w:fill="FFFFFF"/>
      </w:pPr>
    </w:p>
    <w:p w:rsidR="009418EC" w:rsidRDefault="009418EC" w:rsidP="009418EC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lastRenderedPageBreak/>
        <w:t>Требования к уровню подготовки</w:t>
      </w:r>
    </w:p>
    <w:p w:rsidR="009418EC" w:rsidRDefault="009418EC" w:rsidP="009418EC">
      <w:pPr>
        <w:pStyle w:val="a3"/>
        <w:shd w:val="clear" w:color="auto" w:fill="FFFFFF"/>
        <w:jc w:val="both"/>
      </w:pPr>
    </w:p>
    <w:p w:rsidR="009418EC" w:rsidRDefault="009418EC" w:rsidP="009418EC">
      <w:pPr>
        <w:pStyle w:val="a3"/>
        <w:shd w:val="clear" w:color="auto" w:fill="FFFFFF"/>
        <w:jc w:val="both"/>
      </w:pPr>
      <w:r>
        <w:rPr>
          <w:color w:val="000000"/>
        </w:rPr>
        <w:tab/>
        <w:t xml:space="preserve"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>
        <w:rPr>
          <w:color w:val="000000"/>
        </w:rPr>
        <w:t>деятельностного</w:t>
      </w:r>
      <w:proofErr w:type="spellEnd"/>
      <w:r>
        <w:rPr>
          <w:color w:val="000000"/>
        </w:rPr>
        <w:t xml:space="preserve"> практико-ориентированного и личностно-ориентированного подходов, освоение учащимися способов интеллектуальной и практической деятельности,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9418EC" w:rsidRDefault="009418EC" w:rsidP="009418EC">
      <w:pPr>
        <w:pStyle w:val="a3"/>
        <w:shd w:val="clear" w:color="auto" w:fill="FFFFFF"/>
        <w:jc w:val="both"/>
      </w:pPr>
      <w:r>
        <w:rPr>
          <w:color w:val="000000"/>
        </w:rPr>
        <w:tab/>
        <w:t xml:space="preserve">Рубрика </w:t>
      </w:r>
      <w:r>
        <w:rPr>
          <w:b/>
          <w:bCs/>
          <w:color w:val="000000"/>
        </w:rPr>
        <w:t xml:space="preserve">«Знать/понимать» </w:t>
      </w:r>
      <w:r>
        <w:rPr>
          <w:color w:val="000000"/>
        </w:rPr>
        <w:t>включает требования к учебному материалу, который усваивается и воспроизводится учащимися.</w:t>
      </w:r>
    </w:p>
    <w:p w:rsidR="009418EC" w:rsidRDefault="009418EC" w:rsidP="009418EC">
      <w:pPr>
        <w:pStyle w:val="a3"/>
        <w:shd w:val="clear" w:color="auto" w:fill="FFFFFF"/>
        <w:jc w:val="both"/>
      </w:pPr>
      <w:r>
        <w:rPr>
          <w:color w:val="000000"/>
        </w:rPr>
        <w:tab/>
        <w:t xml:space="preserve">Рубрика «Уметь» включает требования, основанные на более сложных видах деятельности, в том числе описывать и объяснять, приводить примеры, использовать разнообразные географические источники информации — карту, статистические материалы, </w:t>
      </w:r>
      <w:proofErr w:type="spellStart"/>
      <w:r>
        <w:rPr>
          <w:color w:val="000000"/>
        </w:rPr>
        <w:t>геоинформационные</w:t>
      </w:r>
      <w:proofErr w:type="spellEnd"/>
      <w:r>
        <w:rPr>
          <w:color w:val="000000"/>
        </w:rPr>
        <w:t xml:space="preserve"> системы, пользоваться приборами, а также составлять географическую характеристику разных территорий.</w:t>
      </w:r>
    </w:p>
    <w:p w:rsidR="009418EC" w:rsidRDefault="009418EC" w:rsidP="009418EC">
      <w:pPr>
        <w:pStyle w:val="a3"/>
        <w:shd w:val="clear" w:color="auto" w:fill="FFFFFF"/>
        <w:jc w:val="both"/>
      </w:pPr>
      <w:r>
        <w:rPr>
          <w:color w:val="000000"/>
        </w:rPr>
        <w:tab/>
        <w:t xml:space="preserve">В рубрике </w:t>
      </w:r>
      <w:r>
        <w:rPr>
          <w:b/>
          <w:bCs/>
          <w:color w:val="000000"/>
        </w:rPr>
        <w:t xml:space="preserve">«Использовать приобретенные знания и умения в практической деятельности и повседневной жизни» </w:t>
      </w:r>
      <w:r>
        <w:rPr>
          <w:color w:val="000000"/>
        </w:rPr>
        <w:t xml:space="preserve">представлены требования, необходимые учащимся непосредственно в окружающей среде для оценки ее состояния, качества, изменений, возможностей сохранения и </w:t>
      </w:r>
      <w:proofErr w:type="gramStart"/>
      <w:r>
        <w:rPr>
          <w:color w:val="000000"/>
        </w:rPr>
        <w:t>улучшения</w:t>
      </w:r>
      <w:proofErr w:type="gramEnd"/>
      <w:r>
        <w:rPr>
          <w:color w:val="000000"/>
        </w:rPr>
        <w:t xml:space="preserve"> прежде всего в своей местности.</w:t>
      </w:r>
    </w:p>
    <w:p w:rsidR="009418EC" w:rsidRDefault="009418EC" w:rsidP="009418EC">
      <w:pPr>
        <w:pStyle w:val="a3"/>
        <w:shd w:val="clear" w:color="auto" w:fill="FFFFFF"/>
        <w:jc w:val="center"/>
      </w:pPr>
    </w:p>
    <w:p w:rsidR="000C4C60" w:rsidRDefault="000C4C60">
      <w:pPr>
        <w:pStyle w:val="a3"/>
        <w:shd w:val="clear" w:color="auto" w:fill="FFFFFF"/>
        <w:jc w:val="both"/>
      </w:pPr>
    </w:p>
    <w:p w:rsidR="009418EC" w:rsidRDefault="009418EC" w:rsidP="009418EC">
      <w:pPr>
        <w:pStyle w:val="a3"/>
        <w:shd w:val="clear" w:color="auto" w:fill="FFFFFF"/>
        <w:jc w:val="both"/>
      </w:pPr>
    </w:p>
    <w:p w:rsidR="009418EC" w:rsidRDefault="009418EC" w:rsidP="009418EC">
      <w:pPr>
        <w:pStyle w:val="a3"/>
        <w:shd w:val="clear" w:color="auto" w:fill="FFFFFF"/>
        <w:jc w:val="center"/>
      </w:pPr>
      <w:r>
        <w:rPr>
          <w:color w:val="000000"/>
          <w:sz w:val="28"/>
          <w:szCs w:val="28"/>
        </w:rPr>
        <w:t>Список литературы</w:t>
      </w:r>
    </w:p>
    <w:p w:rsidR="009418EC" w:rsidRDefault="009418EC" w:rsidP="009418EC">
      <w:pPr>
        <w:pStyle w:val="a3"/>
        <w:shd w:val="clear" w:color="auto" w:fill="FFFFFF"/>
      </w:pPr>
      <w:r>
        <w:rPr>
          <w:color w:val="000000"/>
        </w:rPr>
        <w:t>1.Интернет ресурсы.</w:t>
      </w:r>
    </w:p>
    <w:p w:rsidR="009418EC" w:rsidRDefault="009418EC" w:rsidP="009418EC">
      <w:pPr>
        <w:pStyle w:val="a3"/>
        <w:shd w:val="clear" w:color="auto" w:fill="FFFFFF"/>
      </w:pPr>
      <w:r>
        <w:rPr>
          <w:color w:val="000000"/>
        </w:rPr>
        <w:t>2.Залогин Б.С. Океаны. - М: Просвещение, 1996.</w:t>
      </w:r>
    </w:p>
    <w:p w:rsidR="009418EC" w:rsidRDefault="009418EC" w:rsidP="009418EC">
      <w:pPr>
        <w:pStyle w:val="a3"/>
        <w:shd w:val="clear" w:color="auto" w:fill="FFFFFF"/>
      </w:pPr>
      <w:r>
        <w:rPr>
          <w:color w:val="000000"/>
        </w:rPr>
        <w:t>3. Смирнова Н.П., Шибанова А,А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о материкам и океанам. - М.: Просвещение, 1988.</w:t>
      </w:r>
    </w:p>
    <w:p w:rsidR="009418EC" w:rsidRDefault="009418EC" w:rsidP="009418EC">
      <w:pPr>
        <w:pStyle w:val="a3"/>
        <w:shd w:val="clear" w:color="auto" w:fill="FFFFFF"/>
      </w:pPr>
      <w:r>
        <w:rPr>
          <w:color w:val="000000"/>
        </w:rPr>
        <w:t>4. Разумовская О</w:t>
      </w:r>
      <w:proofErr w:type="gramStart"/>
      <w:r>
        <w:rPr>
          <w:color w:val="000000"/>
        </w:rPr>
        <w:t>,К</w:t>
      </w:r>
      <w:proofErr w:type="gramEnd"/>
      <w:r>
        <w:rPr>
          <w:color w:val="000000"/>
        </w:rPr>
        <w:t>, Веселая география. – Ярославль: Академия развития, 1997.</w:t>
      </w:r>
    </w:p>
    <w:p w:rsidR="009418EC" w:rsidRDefault="009418EC" w:rsidP="009418EC">
      <w:pPr>
        <w:pStyle w:val="a3"/>
        <w:shd w:val="clear" w:color="auto" w:fill="FFFFFF"/>
      </w:pPr>
      <w:r>
        <w:rPr>
          <w:color w:val="000000"/>
        </w:rPr>
        <w:t>5. Сиротин В.П. Самостоятельные и практические работы по географии (6-10 классы). – М.: Просвещение, 1991.</w:t>
      </w:r>
    </w:p>
    <w:p w:rsidR="009418EC" w:rsidRDefault="009418EC" w:rsidP="009418EC">
      <w:pPr>
        <w:pStyle w:val="a3"/>
        <w:shd w:val="clear" w:color="auto" w:fill="FFFFFF"/>
      </w:pPr>
      <w:r>
        <w:rPr>
          <w:color w:val="000000"/>
        </w:rPr>
        <w:t xml:space="preserve">6. Энциклопедия для детей: т.13. Страны. Народы. Цивилизации. – М.: </w:t>
      </w:r>
      <w:proofErr w:type="spellStart"/>
      <w:r>
        <w:rPr>
          <w:color w:val="000000"/>
        </w:rPr>
        <w:t>Аванта+</w:t>
      </w:r>
      <w:proofErr w:type="spellEnd"/>
      <w:r>
        <w:rPr>
          <w:color w:val="000000"/>
        </w:rPr>
        <w:t>, 2000.</w:t>
      </w:r>
    </w:p>
    <w:p w:rsidR="009418EC" w:rsidRDefault="009418EC" w:rsidP="009418EC">
      <w:pPr>
        <w:pStyle w:val="a3"/>
        <w:shd w:val="clear" w:color="auto" w:fill="FFFFFF"/>
      </w:pPr>
      <w:r>
        <w:rPr>
          <w:color w:val="000000"/>
        </w:rPr>
        <w:t xml:space="preserve">7. Энциклопедия чудес природы. -  М.: Издательский дом </w:t>
      </w:r>
      <w:proofErr w:type="spellStart"/>
      <w:r>
        <w:rPr>
          <w:color w:val="000000"/>
        </w:rPr>
        <w:t>Ридерз</w:t>
      </w:r>
      <w:proofErr w:type="spellEnd"/>
      <w:r>
        <w:rPr>
          <w:color w:val="000000"/>
        </w:rPr>
        <w:t xml:space="preserve"> Дайджест,2000.</w:t>
      </w:r>
    </w:p>
    <w:p w:rsidR="009418EC" w:rsidRDefault="009418EC" w:rsidP="009418EC">
      <w:pPr>
        <w:pStyle w:val="a3"/>
        <w:shd w:val="clear" w:color="auto" w:fill="FFFFFF"/>
      </w:pPr>
      <w:r>
        <w:rPr>
          <w:color w:val="000000"/>
        </w:rPr>
        <w:t xml:space="preserve">8. Азбука природы. – М.: Издательский дом </w:t>
      </w:r>
      <w:proofErr w:type="spellStart"/>
      <w:r>
        <w:rPr>
          <w:color w:val="000000"/>
        </w:rPr>
        <w:t>Ридерз</w:t>
      </w:r>
      <w:proofErr w:type="spellEnd"/>
      <w:r>
        <w:rPr>
          <w:color w:val="000000"/>
        </w:rPr>
        <w:t xml:space="preserve"> Дайджест, 1997.</w:t>
      </w:r>
    </w:p>
    <w:p w:rsidR="009418EC" w:rsidRDefault="009418EC" w:rsidP="009418EC">
      <w:pPr>
        <w:pStyle w:val="a3"/>
        <w:shd w:val="clear" w:color="auto" w:fill="FFFFFF"/>
        <w:jc w:val="both"/>
      </w:pPr>
    </w:p>
    <w:p w:rsidR="009418EC" w:rsidRDefault="009418EC" w:rsidP="009418EC">
      <w:pPr>
        <w:pStyle w:val="a3"/>
        <w:shd w:val="clear" w:color="auto" w:fill="FFFFFF"/>
        <w:jc w:val="both"/>
      </w:pPr>
    </w:p>
    <w:p w:rsidR="009418EC" w:rsidRDefault="009418EC" w:rsidP="009418EC">
      <w:pPr>
        <w:pStyle w:val="a3"/>
        <w:shd w:val="clear" w:color="auto" w:fill="FFFFFF"/>
        <w:jc w:val="both"/>
      </w:pPr>
    </w:p>
    <w:p w:rsidR="009418EC" w:rsidRDefault="009418EC" w:rsidP="009418EC">
      <w:pPr>
        <w:pStyle w:val="a3"/>
        <w:shd w:val="clear" w:color="auto" w:fill="FFFFFF"/>
        <w:jc w:val="both"/>
      </w:pPr>
    </w:p>
    <w:p w:rsidR="009418EC" w:rsidRDefault="009418EC" w:rsidP="009418EC">
      <w:pPr>
        <w:pStyle w:val="a3"/>
        <w:shd w:val="clear" w:color="auto" w:fill="FFFFFF"/>
        <w:jc w:val="both"/>
      </w:pPr>
    </w:p>
    <w:p w:rsidR="000C4C60" w:rsidRDefault="000C4C60">
      <w:pPr>
        <w:pStyle w:val="a3"/>
        <w:shd w:val="clear" w:color="auto" w:fill="FFFFFF"/>
        <w:jc w:val="both"/>
      </w:pPr>
    </w:p>
    <w:p w:rsidR="000C4C60" w:rsidRDefault="000C4C60">
      <w:pPr>
        <w:pStyle w:val="a3"/>
        <w:shd w:val="clear" w:color="auto" w:fill="FFFFFF"/>
        <w:jc w:val="both"/>
      </w:pPr>
    </w:p>
    <w:p w:rsidR="000C4C60" w:rsidRDefault="000C4C60">
      <w:pPr>
        <w:pStyle w:val="a3"/>
        <w:shd w:val="clear" w:color="auto" w:fill="FFFFFF"/>
        <w:jc w:val="both"/>
      </w:pPr>
    </w:p>
    <w:p w:rsidR="000C4C60" w:rsidRDefault="000C4C60">
      <w:pPr>
        <w:pStyle w:val="a3"/>
        <w:shd w:val="clear" w:color="auto" w:fill="FFFFFF"/>
        <w:jc w:val="both"/>
      </w:pPr>
    </w:p>
    <w:p w:rsidR="000C4C60" w:rsidRDefault="000C4C60">
      <w:pPr>
        <w:pStyle w:val="a3"/>
        <w:shd w:val="clear" w:color="auto" w:fill="FFFFFF"/>
        <w:jc w:val="both"/>
      </w:pPr>
    </w:p>
    <w:p w:rsidR="000C4C60" w:rsidRDefault="000C4C60">
      <w:pPr>
        <w:pStyle w:val="a3"/>
        <w:shd w:val="clear" w:color="auto" w:fill="FFFFFF"/>
        <w:jc w:val="both"/>
      </w:pPr>
    </w:p>
    <w:p w:rsidR="000C4C60" w:rsidRDefault="000C4C60">
      <w:pPr>
        <w:pStyle w:val="a3"/>
        <w:shd w:val="clear" w:color="auto" w:fill="FFFFFF"/>
        <w:jc w:val="both"/>
      </w:pPr>
    </w:p>
    <w:p w:rsidR="000C4C60" w:rsidRDefault="000C4C60">
      <w:pPr>
        <w:pStyle w:val="a3"/>
        <w:shd w:val="clear" w:color="auto" w:fill="FFFFFF"/>
        <w:jc w:val="both"/>
      </w:pPr>
    </w:p>
    <w:p w:rsidR="000C4C60" w:rsidRDefault="000C4C60">
      <w:pPr>
        <w:pStyle w:val="a3"/>
      </w:pPr>
    </w:p>
    <w:sectPr w:rsidR="000C4C60" w:rsidSect="00A93CFC">
      <w:pgSz w:w="11906" w:h="16838"/>
      <w:pgMar w:top="899" w:right="866" w:bottom="1134" w:left="1701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726F"/>
    <w:multiLevelType w:val="multilevel"/>
    <w:tmpl w:val="99EA4E3A"/>
    <w:lvl w:ilvl="0">
      <w:start w:val="1"/>
      <w:numFmt w:val="bullet"/>
      <w:lvlText w:val="—"/>
      <w:lvlJc w:val="left"/>
      <w:pPr>
        <w:ind w:left="360" w:hanging="360"/>
      </w:pPr>
      <w:rPr>
        <w:rFonts w:ascii="StarSymbol" w:hAnsi="StarSymbol" w:cs="StarSymbol" w:hint="default"/>
        <w:sz w:val="18"/>
        <w:szCs w:val="18"/>
      </w:rPr>
    </w:lvl>
    <w:lvl w:ilvl="1">
      <w:start w:val="1"/>
      <w:numFmt w:val="bullet"/>
      <w:lvlText w:val="—"/>
      <w:lvlJc w:val="left"/>
      <w:pPr>
        <w:ind w:left="72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—"/>
      <w:lvlJc w:val="left"/>
      <w:pPr>
        <w:ind w:left="1440" w:hanging="36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—"/>
      <w:lvlJc w:val="left"/>
      <w:pPr>
        <w:ind w:left="180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—"/>
      <w:lvlJc w:val="left"/>
      <w:pPr>
        <w:ind w:left="216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—"/>
      <w:lvlJc w:val="left"/>
      <w:pPr>
        <w:ind w:left="2520" w:hanging="36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—"/>
      <w:lvlJc w:val="left"/>
      <w:pPr>
        <w:ind w:left="288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—"/>
      <w:lvlJc w:val="left"/>
      <w:pPr>
        <w:ind w:left="324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1">
    <w:nsid w:val="2CCB109C"/>
    <w:multiLevelType w:val="multilevel"/>
    <w:tmpl w:val="A498DA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C4C60"/>
    <w:rsid w:val="00047AB2"/>
    <w:rsid w:val="000C4C60"/>
    <w:rsid w:val="003A28E8"/>
    <w:rsid w:val="007C0CB5"/>
    <w:rsid w:val="009418EC"/>
    <w:rsid w:val="00A93CFC"/>
    <w:rsid w:val="00B755B7"/>
    <w:rsid w:val="00D2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C4C6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rsid w:val="000C4C60"/>
    <w:rPr>
      <w:rFonts w:cs="StarSymbol"/>
      <w:sz w:val="18"/>
      <w:szCs w:val="18"/>
    </w:rPr>
  </w:style>
  <w:style w:type="paragraph" w:customStyle="1" w:styleId="a4">
    <w:name w:val="Заголовок"/>
    <w:basedOn w:val="a3"/>
    <w:next w:val="a5"/>
    <w:rsid w:val="000C4C6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3"/>
    <w:rsid w:val="000C4C60"/>
    <w:pPr>
      <w:spacing w:after="120"/>
    </w:pPr>
  </w:style>
  <w:style w:type="paragraph" w:styleId="a6">
    <w:name w:val="List"/>
    <w:basedOn w:val="a5"/>
    <w:rsid w:val="000C4C60"/>
  </w:style>
  <w:style w:type="paragraph" w:styleId="a7">
    <w:name w:val="Title"/>
    <w:basedOn w:val="a3"/>
    <w:rsid w:val="000C4C60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rsid w:val="000C4C6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0DC8-132A-4A7A-B886-0D0E185F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3208</Words>
  <Characters>18289</Characters>
  <Application>Microsoft Office Word</Application>
  <DocSecurity>0</DocSecurity>
  <Lines>152</Lines>
  <Paragraphs>42</Paragraphs>
  <ScaleCrop>false</ScaleCrop>
  <Company>Microsoft</Company>
  <LinksUpToDate>false</LinksUpToDate>
  <CharactersWithSpaces>21455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Кобзарь</cp:lastModifiedBy>
  <cp:revision>14</cp:revision>
  <dcterms:created xsi:type="dcterms:W3CDTF">2013-09-05T07:37:00Z</dcterms:created>
  <dcterms:modified xsi:type="dcterms:W3CDTF">2013-11-21T00:36:00Z</dcterms:modified>
</cp:coreProperties>
</file>